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B3" w:rsidRDefault="005869B3" w:rsidP="008D59E1">
      <w:pPr>
        <w:spacing w:after="0" w:line="240" w:lineRule="auto"/>
        <w:rPr>
          <w:rFonts w:eastAsia="Calibri"/>
          <w:color w:val="000000"/>
          <w:sz w:val="28"/>
          <w:szCs w:val="28"/>
          <w:lang w:eastAsia="en-US"/>
        </w:rPr>
      </w:pPr>
    </w:p>
    <w:p w:rsidR="005869B3" w:rsidRDefault="005869B3" w:rsidP="008D59E1">
      <w:pPr>
        <w:spacing w:after="0" w:line="240" w:lineRule="auto"/>
        <w:rPr>
          <w:rFonts w:eastAsia="Calibri"/>
          <w:color w:val="000000"/>
          <w:sz w:val="28"/>
          <w:szCs w:val="28"/>
          <w:lang w:eastAsia="en-US"/>
        </w:rPr>
      </w:pPr>
    </w:p>
    <w:p w:rsidR="00EE128D" w:rsidRPr="00EE128D" w:rsidRDefault="00EE128D" w:rsidP="00EE128D">
      <w:pPr>
        <w:jc w:val="center"/>
        <w:rPr>
          <w:rFonts w:ascii="Arial" w:hAnsi="Arial" w:cs="Arial"/>
          <w:sz w:val="24"/>
          <w:szCs w:val="24"/>
        </w:rPr>
      </w:pPr>
      <w:r w:rsidRPr="00EE128D">
        <w:rPr>
          <w:rFonts w:ascii="Arial" w:hAnsi="Arial" w:cs="Arial"/>
          <w:sz w:val="24"/>
          <w:szCs w:val="24"/>
        </w:rPr>
        <w:t>РЕСПУБЛИКА СЕВЕРНАЯ ОСЕТИЯ- АЛАНИЯ</w:t>
      </w:r>
    </w:p>
    <w:p w:rsidR="00EE128D" w:rsidRPr="00EE128D" w:rsidRDefault="00EE128D" w:rsidP="00EE128D">
      <w:pPr>
        <w:jc w:val="center"/>
        <w:rPr>
          <w:rFonts w:ascii="Arial" w:hAnsi="Arial" w:cs="Arial"/>
          <w:sz w:val="24"/>
          <w:szCs w:val="24"/>
        </w:rPr>
      </w:pPr>
      <w:r w:rsidRPr="00EE128D">
        <w:rPr>
          <w:rFonts w:ascii="Arial" w:hAnsi="Arial" w:cs="Arial"/>
          <w:sz w:val="24"/>
          <w:szCs w:val="24"/>
        </w:rPr>
        <w:t xml:space="preserve">АДМИНИСТРАЦИЯ СУНЖЕНСКОГО  СЕЛЬСКОГО ПОСЕЛЕНИЯ </w:t>
      </w:r>
    </w:p>
    <w:p w:rsidR="00EE128D" w:rsidRDefault="00EE128D" w:rsidP="00EE128D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ПРИГОРОДНОГО МУНИЦИПАЛЬНГО   РАЙОНА</w:t>
      </w:r>
    </w:p>
    <w:p w:rsidR="00EE128D" w:rsidRDefault="00EE128D" w:rsidP="00EE128D">
      <w:pPr>
        <w:pStyle w:val="ab"/>
        <w:rPr>
          <w:sz w:val="24"/>
          <w:szCs w:val="24"/>
        </w:rPr>
      </w:pPr>
    </w:p>
    <w:p w:rsidR="00EE128D" w:rsidRDefault="00EE128D" w:rsidP="00EE128D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РЕСПУБЛИКИ СЕВЕРНАЯ ОСЕТИЯ-АЛАНИЯ</w:t>
      </w:r>
    </w:p>
    <w:p w:rsidR="00EE128D" w:rsidRDefault="00EE128D" w:rsidP="00EE128D">
      <w:pPr>
        <w:pStyle w:val="ab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EE128D" w:rsidRPr="00EE128D" w:rsidRDefault="00EE128D" w:rsidP="00EE128D">
      <w:pPr>
        <w:jc w:val="center"/>
        <w:rPr>
          <w:rFonts w:ascii="Arial" w:hAnsi="Arial" w:cs="Arial"/>
          <w:sz w:val="24"/>
          <w:szCs w:val="24"/>
        </w:rPr>
      </w:pPr>
      <w:r w:rsidRPr="00EE128D">
        <w:rPr>
          <w:rFonts w:ascii="Arial" w:hAnsi="Arial" w:cs="Arial"/>
          <w:sz w:val="24"/>
          <w:szCs w:val="24"/>
        </w:rPr>
        <w:t>ПОСТАНОВЛЕНИЕ</w:t>
      </w:r>
    </w:p>
    <w:p w:rsidR="005869B3" w:rsidRPr="00EE128D" w:rsidRDefault="00EE128D" w:rsidP="00EE128D">
      <w:pPr>
        <w:jc w:val="center"/>
        <w:rPr>
          <w:rFonts w:ascii="Arial" w:hAnsi="Arial" w:cs="Arial"/>
          <w:sz w:val="24"/>
          <w:szCs w:val="24"/>
        </w:rPr>
      </w:pPr>
      <w:r w:rsidRPr="00EE128D">
        <w:rPr>
          <w:rFonts w:ascii="Arial" w:hAnsi="Arial" w:cs="Arial"/>
          <w:sz w:val="24"/>
          <w:szCs w:val="24"/>
        </w:rPr>
        <w:t>от 06.12.  2023 г. № 28</w:t>
      </w:r>
    </w:p>
    <w:p w:rsidR="005869B3" w:rsidRPr="00EE128D" w:rsidRDefault="00D77A08" w:rsidP="00D77A08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EE128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Об отмене постановления администрации Сунженского сельского поселения от 03.04.2023 №13 «Об </w:t>
      </w:r>
      <w:r w:rsidR="008D59E1" w:rsidRPr="00EE128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утверждении </w:t>
      </w:r>
      <w:r w:rsidRPr="00EE128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положения  «Об администрации </w:t>
      </w:r>
      <w:r w:rsidR="005869B3" w:rsidRPr="00EE128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Сунженского сельского поселения </w:t>
      </w:r>
    </w:p>
    <w:p w:rsidR="008D59E1" w:rsidRPr="00EE128D" w:rsidRDefault="008D59E1" w:rsidP="005869B3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EE128D">
        <w:rPr>
          <w:rFonts w:ascii="Arial" w:eastAsia="Calibri" w:hAnsi="Arial" w:cs="Arial"/>
          <w:color w:val="000000"/>
          <w:sz w:val="24"/>
          <w:szCs w:val="24"/>
          <w:lang w:eastAsia="en-US"/>
        </w:rPr>
        <w:t>Пригородного  муниципального района</w:t>
      </w:r>
    </w:p>
    <w:p w:rsidR="008D59E1" w:rsidRPr="00EE128D" w:rsidRDefault="008D59E1" w:rsidP="005869B3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EE128D">
        <w:rPr>
          <w:rFonts w:ascii="Arial" w:eastAsia="Calibri" w:hAnsi="Arial" w:cs="Arial"/>
          <w:color w:val="000000"/>
          <w:sz w:val="24"/>
          <w:szCs w:val="24"/>
          <w:lang w:eastAsia="en-US"/>
        </w:rPr>
        <w:t>Республики Северная Осетия-Алания</w:t>
      </w:r>
      <w:r w:rsidR="00D77A08" w:rsidRPr="00EE128D">
        <w:rPr>
          <w:rFonts w:ascii="Arial" w:eastAsia="Calibri" w:hAnsi="Arial" w:cs="Arial"/>
          <w:color w:val="000000"/>
          <w:sz w:val="24"/>
          <w:szCs w:val="24"/>
          <w:lang w:eastAsia="en-US"/>
        </w:rPr>
        <w:t>»</w:t>
      </w:r>
    </w:p>
    <w:p w:rsidR="008D59E1" w:rsidRPr="00EE128D" w:rsidRDefault="008D59E1" w:rsidP="008D59E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8D59E1" w:rsidRPr="00EE128D" w:rsidRDefault="008D59E1" w:rsidP="005869B3">
      <w:pPr>
        <w:spacing w:after="0" w:line="240" w:lineRule="auto"/>
        <w:ind w:firstLine="36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EE128D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В целях </w:t>
      </w:r>
      <w:r w:rsidR="00D77A08" w:rsidRPr="00EE128D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приведения нормативных правовых актов, принимаемых администрацией Сунженского сельского поселения в </w:t>
      </w:r>
      <w:r w:rsidR="0095120A" w:rsidRPr="00EE128D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соответствие</w:t>
      </w:r>
      <w:r w:rsidR="00D77A08" w:rsidRPr="00EE128D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с действующим законодательст</w:t>
      </w:r>
      <w:r w:rsidR="0095120A" w:rsidRPr="00EE128D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во</w:t>
      </w:r>
      <w:r w:rsidRPr="00EE128D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,</w:t>
      </w:r>
      <w:r w:rsidR="0095120A" w:rsidRPr="00EE128D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руководствуясь </w:t>
      </w:r>
      <w:r w:rsidRPr="00EE128D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Уставом </w:t>
      </w:r>
      <w:r w:rsidR="005869B3" w:rsidRPr="00EE128D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Сунженского сельского поселения </w:t>
      </w:r>
      <w:r w:rsidRPr="00EE128D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Пригоро</w:t>
      </w:r>
      <w:r w:rsidR="00147775" w:rsidRPr="00EE128D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дного муниципального района  Республики Северная Осетия-</w:t>
      </w:r>
      <w:r w:rsidRPr="00EE128D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Алания, </w:t>
      </w:r>
      <w:r w:rsidRPr="00EE128D">
        <w:rPr>
          <w:rFonts w:ascii="Arial" w:eastAsia="Calibri" w:hAnsi="Arial" w:cs="Arial"/>
          <w:color w:val="000000"/>
          <w:sz w:val="24"/>
          <w:szCs w:val="24"/>
          <w:lang w:eastAsia="en-US"/>
        </w:rPr>
        <w:t>постановляю:</w:t>
      </w:r>
    </w:p>
    <w:p w:rsidR="008D59E1" w:rsidRPr="00EE128D" w:rsidRDefault="008D59E1" w:rsidP="008D59E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5120A" w:rsidRPr="00EE128D" w:rsidRDefault="0095120A" w:rsidP="0095120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EE128D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Отменить как противоречащее действующему законодательству Российской Федерации постановление администрации Сунженского сельского от 03.04.2023 №13 «Об утверждении положения  «Об администрации Сунженского сельского поселения Пригородного  муниципального района Республики Северная Осетия-Алания».</w:t>
      </w:r>
    </w:p>
    <w:p w:rsidR="008D59E1" w:rsidRPr="00EE128D" w:rsidRDefault="000071AC" w:rsidP="008D59E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EE128D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Обнародовать </w:t>
      </w:r>
      <w:r w:rsidR="008D59E1" w:rsidRPr="00EE128D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  настоящее  постановление </w:t>
      </w:r>
      <w:r w:rsidRPr="00EE128D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и разместить </w:t>
      </w:r>
      <w:r w:rsidR="008D59E1" w:rsidRPr="00EE128D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на официальном сайте</w:t>
      </w:r>
      <w:r w:rsidR="005869B3" w:rsidRPr="00EE128D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администрации Сунженского сельского поселения </w:t>
      </w:r>
      <w:r w:rsidR="008D59E1" w:rsidRPr="00EE128D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Пригородного муниципального района.</w:t>
      </w:r>
    </w:p>
    <w:p w:rsidR="005869B3" w:rsidRPr="00EE128D" w:rsidRDefault="008D59E1" w:rsidP="008D59E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EE128D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Контроль  за исполнением  постановления </w:t>
      </w:r>
      <w:r w:rsidR="005869B3" w:rsidRPr="00EE128D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оставляю за собой.</w:t>
      </w:r>
    </w:p>
    <w:p w:rsidR="008D59E1" w:rsidRPr="00EE128D" w:rsidRDefault="008D59E1" w:rsidP="005869B3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</w:p>
    <w:p w:rsidR="005869B3" w:rsidRPr="00EE128D" w:rsidRDefault="005869B3" w:rsidP="005869B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69B3" w:rsidRPr="00EE128D" w:rsidRDefault="005869B3" w:rsidP="00EE128D">
      <w:pPr>
        <w:spacing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EE128D">
        <w:rPr>
          <w:rFonts w:ascii="Arial" w:hAnsi="Arial" w:cs="Arial"/>
          <w:b w:val="0"/>
          <w:sz w:val="24"/>
          <w:szCs w:val="24"/>
        </w:rPr>
        <w:t xml:space="preserve">Глава администрации  Сунженского </w:t>
      </w:r>
    </w:p>
    <w:p w:rsidR="00EE128D" w:rsidRDefault="00EE128D" w:rsidP="00EE128D">
      <w:pPr>
        <w:spacing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сельского  поселения</w:t>
      </w:r>
      <w:r w:rsidR="005869B3" w:rsidRPr="00EE128D">
        <w:rPr>
          <w:rFonts w:ascii="Arial" w:hAnsi="Arial" w:cs="Arial"/>
          <w:b w:val="0"/>
          <w:sz w:val="24"/>
          <w:szCs w:val="24"/>
        </w:rPr>
        <w:t> </w:t>
      </w:r>
    </w:p>
    <w:p w:rsidR="008D59E1" w:rsidRPr="00EE128D" w:rsidRDefault="005869B3" w:rsidP="00EE128D">
      <w:pPr>
        <w:spacing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EE128D">
        <w:rPr>
          <w:rFonts w:ascii="Arial" w:hAnsi="Arial" w:cs="Arial"/>
          <w:b w:val="0"/>
          <w:sz w:val="24"/>
          <w:szCs w:val="24"/>
        </w:rPr>
        <w:t> М.В.  Багаев</w:t>
      </w:r>
      <w:bookmarkStart w:id="0" w:name="_GoBack"/>
      <w:bookmarkEnd w:id="0"/>
    </w:p>
    <w:p w:rsidR="008D59E1" w:rsidRPr="00EE128D" w:rsidRDefault="008D59E1" w:rsidP="008D59E1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</w:p>
    <w:p w:rsidR="004442DF" w:rsidRPr="00EE128D" w:rsidRDefault="004442DF" w:rsidP="008D59E1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</w:p>
    <w:p w:rsidR="00030D61" w:rsidRPr="00EE128D" w:rsidRDefault="00030D61" w:rsidP="008D59E1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</w:p>
    <w:p w:rsidR="005A7CC5" w:rsidRPr="00EE128D" w:rsidRDefault="005A7CC5" w:rsidP="005A7CC5">
      <w:pPr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sectPr w:rsidR="005A7CC5" w:rsidRPr="00EE128D" w:rsidSect="00814164">
      <w:pgSz w:w="11906" w:h="16838"/>
      <w:pgMar w:top="426" w:right="99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4DB" w:rsidRDefault="004034DB" w:rsidP="00E04125">
      <w:pPr>
        <w:spacing w:after="0" w:line="240" w:lineRule="auto"/>
      </w:pPr>
      <w:r>
        <w:separator/>
      </w:r>
    </w:p>
  </w:endnote>
  <w:endnote w:type="continuationSeparator" w:id="1">
    <w:p w:rsidR="004034DB" w:rsidRDefault="004034DB" w:rsidP="00E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4DB" w:rsidRDefault="004034DB" w:rsidP="00E04125">
      <w:pPr>
        <w:spacing w:after="0" w:line="240" w:lineRule="auto"/>
      </w:pPr>
      <w:r>
        <w:separator/>
      </w:r>
    </w:p>
  </w:footnote>
  <w:footnote w:type="continuationSeparator" w:id="1">
    <w:p w:rsidR="004034DB" w:rsidRDefault="004034DB" w:rsidP="00E04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365"/>
    <w:multiLevelType w:val="hybridMultilevel"/>
    <w:tmpl w:val="5B7A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0076"/>
    <w:multiLevelType w:val="hybridMultilevel"/>
    <w:tmpl w:val="2A345918"/>
    <w:lvl w:ilvl="0" w:tplc="435C6DA0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27235CF"/>
    <w:multiLevelType w:val="hybridMultilevel"/>
    <w:tmpl w:val="EBF24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BC2"/>
    <w:rsid w:val="00002DF0"/>
    <w:rsid w:val="000071AC"/>
    <w:rsid w:val="00025981"/>
    <w:rsid w:val="00030D61"/>
    <w:rsid w:val="00057F60"/>
    <w:rsid w:val="00062DE5"/>
    <w:rsid w:val="00070602"/>
    <w:rsid w:val="000B60F0"/>
    <w:rsid w:val="000C79F6"/>
    <w:rsid w:val="001404F4"/>
    <w:rsid w:val="00147775"/>
    <w:rsid w:val="00190BCD"/>
    <w:rsid w:val="001D3712"/>
    <w:rsid w:val="001F0A70"/>
    <w:rsid w:val="002B4F15"/>
    <w:rsid w:val="002D5531"/>
    <w:rsid w:val="002E652D"/>
    <w:rsid w:val="00334F2D"/>
    <w:rsid w:val="003405F8"/>
    <w:rsid w:val="0040128F"/>
    <w:rsid w:val="004034DB"/>
    <w:rsid w:val="00413BB2"/>
    <w:rsid w:val="004239F7"/>
    <w:rsid w:val="004442DF"/>
    <w:rsid w:val="004A1FCF"/>
    <w:rsid w:val="004C20F8"/>
    <w:rsid w:val="004D20BF"/>
    <w:rsid w:val="0052255D"/>
    <w:rsid w:val="00545654"/>
    <w:rsid w:val="005733F6"/>
    <w:rsid w:val="005869B3"/>
    <w:rsid w:val="005A7CC5"/>
    <w:rsid w:val="005B5C54"/>
    <w:rsid w:val="005B6608"/>
    <w:rsid w:val="006121D3"/>
    <w:rsid w:val="0063183C"/>
    <w:rsid w:val="006352DD"/>
    <w:rsid w:val="0068075A"/>
    <w:rsid w:val="00680BB0"/>
    <w:rsid w:val="006B7F20"/>
    <w:rsid w:val="006F7AF0"/>
    <w:rsid w:val="00703C43"/>
    <w:rsid w:val="00721CF4"/>
    <w:rsid w:val="007222E8"/>
    <w:rsid w:val="007364BF"/>
    <w:rsid w:val="00736C59"/>
    <w:rsid w:val="00770DD5"/>
    <w:rsid w:val="007A5BC2"/>
    <w:rsid w:val="007E1419"/>
    <w:rsid w:val="00800CE9"/>
    <w:rsid w:val="00814164"/>
    <w:rsid w:val="00815B06"/>
    <w:rsid w:val="008230DC"/>
    <w:rsid w:val="008346AB"/>
    <w:rsid w:val="00860D2B"/>
    <w:rsid w:val="00882FCF"/>
    <w:rsid w:val="008D59E1"/>
    <w:rsid w:val="00916685"/>
    <w:rsid w:val="00925B66"/>
    <w:rsid w:val="00936081"/>
    <w:rsid w:val="0095120A"/>
    <w:rsid w:val="009548CC"/>
    <w:rsid w:val="009C18BB"/>
    <w:rsid w:val="009E13FE"/>
    <w:rsid w:val="009F6957"/>
    <w:rsid w:val="00A46FE3"/>
    <w:rsid w:val="00A956B0"/>
    <w:rsid w:val="00AB0404"/>
    <w:rsid w:val="00B4646C"/>
    <w:rsid w:val="00B5610A"/>
    <w:rsid w:val="00C761C2"/>
    <w:rsid w:val="00CC0A57"/>
    <w:rsid w:val="00D600F1"/>
    <w:rsid w:val="00D77A08"/>
    <w:rsid w:val="00DA0E24"/>
    <w:rsid w:val="00DB40F8"/>
    <w:rsid w:val="00DC123E"/>
    <w:rsid w:val="00E04125"/>
    <w:rsid w:val="00E164B6"/>
    <w:rsid w:val="00E34BD6"/>
    <w:rsid w:val="00E83885"/>
    <w:rsid w:val="00E8647B"/>
    <w:rsid w:val="00EA5402"/>
    <w:rsid w:val="00EE128D"/>
    <w:rsid w:val="00F54391"/>
    <w:rsid w:val="00F746E8"/>
    <w:rsid w:val="00F95B41"/>
    <w:rsid w:val="00FB0E21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9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1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1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B4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B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F15"/>
    <w:rPr>
      <w:rFonts w:ascii="Tahoma" w:eastAsia="Times New Roman" w:hAnsi="Tahoma" w:cs="Tahoma"/>
      <w:b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D59E1"/>
    <w:pPr>
      <w:ind w:left="720"/>
      <w:contextualSpacing/>
    </w:pPr>
  </w:style>
  <w:style w:type="paragraph" w:styleId="ab">
    <w:name w:val="No Spacing"/>
    <w:link w:val="ac"/>
    <w:uiPriority w:val="1"/>
    <w:qFormat/>
    <w:rsid w:val="005869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5869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9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1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1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B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F15"/>
    <w:rPr>
      <w:rFonts w:ascii="Tahoma" w:eastAsia="Times New Roman" w:hAnsi="Tahoma" w:cs="Tahoma"/>
      <w:b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D5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upravdelami</dc:creator>
  <cp:lastModifiedBy>Пользователь Windows</cp:lastModifiedBy>
  <cp:revision>57</cp:revision>
  <cp:lastPrinted>2023-12-06T10:10:00Z</cp:lastPrinted>
  <dcterms:created xsi:type="dcterms:W3CDTF">2019-01-11T09:00:00Z</dcterms:created>
  <dcterms:modified xsi:type="dcterms:W3CDTF">2023-12-28T08:53:00Z</dcterms:modified>
</cp:coreProperties>
</file>